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D1D2B" w14:textId="3E8DED51" w:rsidR="00261837" w:rsidRDefault="00261837" w:rsidP="005A5D37">
      <w:pPr>
        <w:jc w:val="center"/>
      </w:pPr>
      <w:r w:rsidRPr="00261837">
        <w:rPr>
          <w:noProof/>
        </w:rPr>
        <w:drawing>
          <wp:inline distT="0" distB="0" distL="0" distR="0" wp14:anchorId="65D5FF56" wp14:editId="38EA4854">
            <wp:extent cx="5731510" cy="3223895"/>
            <wp:effectExtent l="0" t="0" r="0" b="1905"/>
            <wp:docPr id="3410160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016069" name=""/>
                    <pic:cNvPicPr/>
                  </pic:nvPicPr>
                  <pic:blipFill>
                    <a:blip r:embed="rId4"/>
                    <a:stretch>
                      <a:fillRect/>
                    </a:stretch>
                  </pic:blipFill>
                  <pic:spPr>
                    <a:xfrm>
                      <a:off x="0" y="0"/>
                      <a:ext cx="5731510" cy="3223895"/>
                    </a:xfrm>
                    <a:prstGeom prst="rect">
                      <a:avLst/>
                    </a:prstGeom>
                  </pic:spPr>
                </pic:pic>
              </a:graphicData>
            </a:graphic>
          </wp:inline>
        </w:drawing>
      </w:r>
    </w:p>
    <w:p w14:paraId="28E4595B" w14:textId="77777777" w:rsidR="005A5D37" w:rsidRPr="005B76E3" w:rsidRDefault="005A5D37" w:rsidP="00DF41E1">
      <w:pPr>
        <w:spacing w:after="100" w:line="276" w:lineRule="auto"/>
        <w:jc w:val="center"/>
        <w:rPr>
          <w:sz w:val="20"/>
          <w:szCs w:val="20"/>
        </w:rPr>
      </w:pPr>
    </w:p>
    <w:p w14:paraId="79C23B65" w14:textId="0C705A6D" w:rsidR="005A5D37" w:rsidRPr="008860F4" w:rsidRDefault="005A5D37" w:rsidP="005B76E3">
      <w:pPr>
        <w:spacing w:line="276" w:lineRule="auto"/>
        <w:jc w:val="center"/>
        <w:rPr>
          <w:rFonts w:ascii="Arial" w:hAnsi="Arial" w:cs="Arial"/>
          <w:b/>
          <w:bCs/>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accent2">
                <w14:lumMod w14:val="50000"/>
              </w14:schemeClr>
            </w14:solidFill>
            <w14:prstDash w14:val="solid"/>
            <w14:round/>
          </w14:textOutline>
        </w:rPr>
      </w:pPr>
      <w:r w:rsidRPr="008860F4">
        <w:rPr>
          <w:rFonts w:ascii="Arial" w:hAnsi="Arial" w:cs="Arial"/>
          <w:b/>
          <w:bCs/>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accent2">
                <w14:lumMod w14:val="50000"/>
              </w14:schemeClr>
            </w14:solidFill>
            <w14:prstDash w14:val="solid"/>
            <w14:round/>
          </w14:textOutline>
        </w:rPr>
        <w:t>Controversies &amp; Contemporary Trends in Analytical Psychology</w:t>
      </w:r>
    </w:p>
    <w:p w14:paraId="257723D4" w14:textId="77279CC3" w:rsidR="0084251F" w:rsidRDefault="0084251F" w:rsidP="0084251F">
      <w:pPr>
        <w:spacing w:line="276" w:lineRule="auto"/>
        <w:jc w:val="center"/>
        <w:rPr>
          <w:rFonts w:ascii="Arial" w:hAnsi="Arial" w:cs="Arial"/>
          <w:b/>
          <w:bCs/>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accent2">
                <w14:lumMod w14:val="50000"/>
              </w14:schemeClr>
            </w14:solidFill>
            <w14:prstDash w14:val="solid"/>
            <w14:round/>
          </w14:textOutline>
        </w:rPr>
      </w:pPr>
      <w:r w:rsidRPr="00FD0D1E">
        <w:rPr>
          <w:rFonts w:ascii="Arial" w:hAnsi="Arial" w:cs="Arial"/>
          <w:b/>
          <w:bCs/>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accent2">
                <w14:lumMod w14:val="50000"/>
              </w14:schemeClr>
            </w14:solidFill>
            <w14:prstDash w14:val="solid"/>
            <w14:round/>
          </w14:textOutline>
        </w:rPr>
        <w:t xml:space="preserve">ONLINE, </w:t>
      </w:r>
      <w:r w:rsidR="004A1B88">
        <w:rPr>
          <w:rFonts w:ascii="Arial" w:hAnsi="Arial" w:cs="Arial"/>
          <w:b/>
          <w:bCs/>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accent2">
                <w14:lumMod w14:val="50000"/>
              </w14:schemeClr>
            </w14:solidFill>
            <w14:prstDash w14:val="solid"/>
            <w14:round/>
          </w14:textOutline>
        </w:rPr>
        <w:t>7</w:t>
      </w:r>
      <w:r w:rsidRPr="00FD0D1E">
        <w:rPr>
          <w:rFonts w:ascii="Arial" w:hAnsi="Arial" w:cs="Arial"/>
          <w:b/>
          <w:bCs/>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accent2">
                <w14:lumMod w14:val="50000"/>
              </w14:schemeClr>
            </w14:solidFill>
            <w14:prstDash w14:val="solid"/>
            <w14:round/>
          </w14:textOutline>
        </w:rPr>
        <w:t>-</w:t>
      </w:r>
      <w:r w:rsidR="004A1B88">
        <w:rPr>
          <w:rFonts w:ascii="Arial" w:hAnsi="Arial" w:cs="Arial"/>
          <w:b/>
          <w:bCs/>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accent2">
                <w14:lumMod w14:val="50000"/>
              </w14:schemeClr>
            </w14:solidFill>
            <w14:prstDash w14:val="solid"/>
            <w14:round/>
          </w14:textOutline>
        </w:rPr>
        <w:t>8</w:t>
      </w:r>
      <w:r w:rsidRPr="00FD0D1E">
        <w:rPr>
          <w:rFonts w:ascii="Arial" w:hAnsi="Arial" w:cs="Arial"/>
          <w:b/>
          <w:bCs/>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accent2">
                <w14:lumMod w14:val="50000"/>
              </w14:schemeClr>
            </w14:solidFill>
            <w14:prstDash w14:val="solid"/>
            <w14:round/>
          </w14:textOutline>
        </w:rPr>
        <w:t xml:space="preserve"> November 2025</w:t>
      </w:r>
    </w:p>
    <w:p w14:paraId="3B70799B" w14:textId="77777777" w:rsidR="00DF41E1" w:rsidRPr="00DF41E1" w:rsidRDefault="00DF41E1" w:rsidP="0084251F">
      <w:pPr>
        <w:spacing w:line="276" w:lineRule="auto"/>
        <w:jc w:val="center"/>
        <w:rPr>
          <w:rFonts w:ascii="Arial" w:hAnsi="Arial" w:cs="Arial"/>
          <w:b/>
          <w:bCs/>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accent2">
                <w14:lumMod w14:val="50000"/>
              </w14:schemeClr>
            </w14:solidFill>
            <w14:prstDash w14:val="solid"/>
            <w14:round/>
          </w14:textOutline>
        </w:rPr>
      </w:pPr>
    </w:p>
    <w:p w14:paraId="45349B47" w14:textId="366B410D" w:rsidR="004B6E7A" w:rsidRPr="00DF41E1" w:rsidRDefault="004B6E7A" w:rsidP="004B6E7A">
      <w:pPr>
        <w:rPr>
          <w:rFonts w:ascii="Times New Roman" w:hAnsi="Times New Roman" w:cs="Times New Roman"/>
        </w:rPr>
      </w:pPr>
      <w:r w:rsidRPr="00DF41E1">
        <w:rPr>
          <w:rFonts w:ascii="Times New Roman" w:hAnsi="Times New Roman" w:cs="Times New Roman"/>
        </w:rPr>
        <w:t xml:space="preserve">The first issue of the </w:t>
      </w:r>
      <w:r w:rsidRPr="00DF41E1">
        <w:rPr>
          <w:rFonts w:ascii="Times New Roman" w:hAnsi="Times New Roman" w:cs="Times New Roman"/>
          <w:i/>
          <w:iCs/>
        </w:rPr>
        <w:t>Journal of Analytical Psychology</w:t>
      </w:r>
      <w:r w:rsidRPr="00DF41E1">
        <w:rPr>
          <w:rFonts w:ascii="Times New Roman" w:hAnsi="Times New Roman" w:cs="Times New Roman"/>
        </w:rPr>
        <w:t xml:space="preserve"> was published in January 1955. It was dedicated to C. G. Jung on the occasion of his 80</w:t>
      </w:r>
      <w:r w:rsidRPr="00DF41E1">
        <w:rPr>
          <w:rFonts w:ascii="Times New Roman" w:hAnsi="Times New Roman" w:cs="Times New Roman"/>
          <w:vertAlign w:val="superscript"/>
        </w:rPr>
        <w:t>th</w:t>
      </w:r>
      <w:r w:rsidRPr="00DF41E1">
        <w:rPr>
          <w:rFonts w:ascii="Times New Roman" w:hAnsi="Times New Roman" w:cs="Times New Roman"/>
        </w:rPr>
        <w:t xml:space="preserve"> birthday. While honouring the “truly gigantic and fundamental nature of Jung’s labours”, the editorial of this first edition states that Jung’s concepts nevertheless “need to be subjected to scrutiny, constructive criticism, and elaboration.” This objective still holds true. However, while at the time the opportunity to publish articles in the </w:t>
      </w:r>
      <w:r w:rsidRPr="00DF41E1">
        <w:rPr>
          <w:rFonts w:ascii="Times New Roman" w:hAnsi="Times New Roman" w:cs="Times New Roman"/>
          <w:i/>
          <w:iCs/>
        </w:rPr>
        <w:t>JAP</w:t>
      </w:r>
      <w:r w:rsidRPr="00DF41E1">
        <w:rPr>
          <w:rFonts w:ascii="Times New Roman" w:hAnsi="Times New Roman" w:cs="Times New Roman"/>
        </w:rPr>
        <w:t xml:space="preserve"> was open to members of the Society of Analytical Psychology only, the </w:t>
      </w:r>
      <w:r w:rsidRPr="00DF41E1">
        <w:rPr>
          <w:rFonts w:ascii="Times New Roman" w:hAnsi="Times New Roman" w:cs="Times New Roman"/>
          <w:i/>
          <w:iCs/>
        </w:rPr>
        <w:t>Journal</w:t>
      </w:r>
      <w:r w:rsidRPr="00DF41E1">
        <w:rPr>
          <w:rFonts w:ascii="Times New Roman" w:hAnsi="Times New Roman" w:cs="Times New Roman"/>
        </w:rPr>
        <w:t xml:space="preserve"> has grown to be one of the leading journals in the field of analytical psychology with an international outlook, inviting papers from authors around the globe and hosting an editorial board and team that reflects a wide variety of cultures and traditions. </w:t>
      </w:r>
    </w:p>
    <w:p w14:paraId="0E35D52D" w14:textId="77777777" w:rsidR="004B6E7A" w:rsidRPr="00DF41E1" w:rsidRDefault="004B6E7A" w:rsidP="004B6E7A">
      <w:pPr>
        <w:rPr>
          <w:rFonts w:ascii="Times New Roman" w:hAnsi="Times New Roman" w:cs="Times New Roman"/>
        </w:rPr>
      </w:pPr>
      <w:r w:rsidRPr="00DF41E1">
        <w:rPr>
          <w:rFonts w:ascii="Times New Roman" w:hAnsi="Times New Roman" w:cs="Times New Roman"/>
        </w:rPr>
        <w:t xml:space="preserve">In 2025, the </w:t>
      </w:r>
      <w:r w:rsidRPr="00DF41E1">
        <w:rPr>
          <w:rFonts w:ascii="Times New Roman" w:hAnsi="Times New Roman" w:cs="Times New Roman"/>
          <w:i/>
          <w:iCs/>
        </w:rPr>
        <w:t>Journal of Analytical Psychology</w:t>
      </w:r>
      <w:r w:rsidRPr="00DF41E1">
        <w:rPr>
          <w:rFonts w:ascii="Times New Roman" w:hAnsi="Times New Roman" w:cs="Times New Roman"/>
        </w:rPr>
        <w:t xml:space="preserve"> will reach the significant milestone of its 70</w:t>
      </w:r>
      <w:r w:rsidRPr="00DF41E1">
        <w:rPr>
          <w:rFonts w:ascii="Times New Roman" w:hAnsi="Times New Roman" w:cs="Times New Roman"/>
          <w:vertAlign w:val="superscript"/>
        </w:rPr>
        <w:t>th</w:t>
      </w:r>
      <w:r w:rsidRPr="00DF41E1">
        <w:rPr>
          <w:rFonts w:ascii="Times New Roman" w:hAnsi="Times New Roman" w:cs="Times New Roman"/>
        </w:rPr>
        <w:t xml:space="preserve"> year.</w:t>
      </w:r>
    </w:p>
    <w:p w14:paraId="423FE5C8" w14:textId="453F86AC" w:rsidR="004B6E7A" w:rsidRPr="00DF41E1" w:rsidRDefault="004B6E7A" w:rsidP="004B6E7A">
      <w:pPr>
        <w:rPr>
          <w:rFonts w:ascii="Times New Roman" w:hAnsi="Times New Roman" w:cs="Times New Roman"/>
        </w:rPr>
      </w:pPr>
      <w:r w:rsidRPr="00DF41E1">
        <w:rPr>
          <w:rFonts w:ascii="Times New Roman" w:hAnsi="Times New Roman" w:cs="Times New Roman"/>
        </w:rPr>
        <w:t xml:space="preserve">To celebrate this anniversary, the </w:t>
      </w:r>
      <w:r w:rsidRPr="00DF41E1">
        <w:rPr>
          <w:rFonts w:ascii="Times New Roman" w:hAnsi="Times New Roman" w:cs="Times New Roman"/>
          <w:i/>
          <w:iCs/>
        </w:rPr>
        <w:t>Journal</w:t>
      </w:r>
      <w:r w:rsidRPr="00DF41E1">
        <w:rPr>
          <w:rFonts w:ascii="Times New Roman" w:hAnsi="Times New Roman" w:cs="Times New Roman"/>
        </w:rPr>
        <w:t xml:space="preserve"> is organizing a conference to reflect on important past and present controversies and contemporary trends. The conference will start on Friday, 7</w:t>
      </w:r>
      <w:r w:rsidRPr="00DF41E1">
        <w:rPr>
          <w:rFonts w:ascii="Times New Roman" w:hAnsi="Times New Roman" w:cs="Times New Roman"/>
          <w:vertAlign w:val="superscript"/>
        </w:rPr>
        <w:t>th</w:t>
      </w:r>
      <w:r w:rsidRPr="00DF41E1">
        <w:rPr>
          <w:rFonts w:ascii="Times New Roman" w:hAnsi="Times New Roman" w:cs="Times New Roman"/>
        </w:rPr>
        <w:t xml:space="preserve"> November, with a look back into the </w:t>
      </w:r>
      <w:r w:rsidRPr="00DF41E1">
        <w:rPr>
          <w:rFonts w:ascii="Times New Roman" w:hAnsi="Times New Roman" w:cs="Times New Roman"/>
          <w:i/>
          <w:iCs/>
        </w:rPr>
        <w:t>Journal</w:t>
      </w:r>
      <w:r w:rsidRPr="00DF41E1">
        <w:rPr>
          <w:rFonts w:ascii="Times New Roman" w:hAnsi="Times New Roman" w:cs="Times New Roman"/>
        </w:rPr>
        <w:t xml:space="preserve">’s history, its development over the decades and its present significance. </w:t>
      </w:r>
      <w:r w:rsidR="00F3120E">
        <w:rPr>
          <w:rFonts w:ascii="Times New Roman" w:hAnsi="Times New Roman" w:cs="Times New Roman"/>
        </w:rPr>
        <w:t xml:space="preserve">James Astor will open the conference with </w:t>
      </w:r>
      <w:r w:rsidR="005F4A36">
        <w:rPr>
          <w:rFonts w:ascii="Times New Roman" w:hAnsi="Times New Roman" w:cs="Times New Roman"/>
        </w:rPr>
        <w:t xml:space="preserve">an insight </w:t>
      </w:r>
      <w:r w:rsidR="00F3120E">
        <w:rPr>
          <w:rFonts w:ascii="Times New Roman" w:hAnsi="Times New Roman" w:cs="Times New Roman"/>
        </w:rPr>
        <w:t>on</w:t>
      </w:r>
      <w:r w:rsidR="005F4A36">
        <w:rPr>
          <w:rFonts w:ascii="Times New Roman" w:hAnsi="Times New Roman" w:cs="Times New Roman"/>
        </w:rPr>
        <w:t>to</w:t>
      </w:r>
      <w:r w:rsidR="00F3120E">
        <w:rPr>
          <w:rFonts w:ascii="Times New Roman" w:hAnsi="Times New Roman" w:cs="Times New Roman"/>
        </w:rPr>
        <w:t xml:space="preserve"> Michael Fordham’s original vision for the </w:t>
      </w:r>
      <w:r w:rsidR="00F3120E" w:rsidRPr="002450FF">
        <w:rPr>
          <w:rFonts w:ascii="Times New Roman" w:hAnsi="Times New Roman" w:cs="Times New Roman"/>
          <w:i/>
          <w:iCs/>
        </w:rPr>
        <w:t>Journal</w:t>
      </w:r>
      <w:r w:rsidR="00F3120E">
        <w:rPr>
          <w:rFonts w:ascii="Times New Roman" w:hAnsi="Times New Roman" w:cs="Times New Roman"/>
        </w:rPr>
        <w:t xml:space="preserve"> and </w:t>
      </w:r>
      <w:r w:rsidRPr="00DF41E1">
        <w:rPr>
          <w:rFonts w:ascii="Times New Roman" w:hAnsi="Times New Roman" w:cs="Times New Roman"/>
        </w:rPr>
        <w:t xml:space="preserve">John Beebe, </w:t>
      </w:r>
      <w:r w:rsidR="00F3120E">
        <w:rPr>
          <w:rFonts w:ascii="Times New Roman" w:hAnsi="Times New Roman" w:cs="Times New Roman"/>
        </w:rPr>
        <w:t xml:space="preserve">the first </w:t>
      </w:r>
      <w:r w:rsidRPr="00DF41E1">
        <w:rPr>
          <w:rFonts w:ascii="Times New Roman" w:hAnsi="Times New Roman" w:cs="Times New Roman"/>
        </w:rPr>
        <w:t xml:space="preserve">US editor of the </w:t>
      </w:r>
      <w:r w:rsidRPr="002450FF">
        <w:rPr>
          <w:rFonts w:ascii="Times New Roman" w:hAnsi="Times New Roman" w:cs="Times New Roman"/>
          <w:i/>
          <w:iCs/>
        </w:rPr>
        <w:t>Journal</w:t>
      </w:r>
      <w:r w:rsidRPr="00DF41E1">
        <w:rPr>
          <w:rFonts w:ascii="Times New Roman" w:hAnsi="Times New Roman" w:cs="Times New Roman"/>
        </w:rPr>
        <w:t xml:space="preserve">, </w:t>
      </w:r>
      <w:r w:rsidR="00F3120E">
        <w:rPr>
          <w:rFonts w:ascii="Times New Roman" w:hAnsi="Times New Roman" w:cs="Times New Roman"/>
        </w:rPr>
        <w:t xml:space="preserve">will respond. Both James and John </w:t>
      </w:r>
      <w:r w:rsidRPr="00DF41E1">
        <w:rPr>
          <w:rFonts w:ascii="Times New Roman" w:hAnsi="Times New Roman" w:cs="Times New Roman"/>
        </w:rPr>
        <w:t>ha</w:t>
      </w:r>
      <w:r w:rsidR="00F3120E">
        <w:rPr>
          <w:rFonts w:ascii="Times New Roman" w:hAnsi="Times New Roman" w:cs="Times New Roman"/>
        </w:rPr>
        <w:t>ve</w:t>
      </w:r>
      <w:r w:rsidRPr="00DF41E1">
        <w:rPr>
          <w:rFonts w:ascii="Times New Roman" w:hAnsi="Times New Roman" w:cs="Times New Roman"/>
        </w:rPr>
        <w:t xml:space="preserve"> been involved with </w:t>
      </w:r>
      <w:r w:rsidR="005F4A36">
        <w:rPr>
          <w:rFonts w:ascii="Times New Roman" w:hAnsi="Times New Roman" w:cs="Times New Roman"/>
        </w:rPr>
        <w:t xml:space="preserve">the </w:t>
      </w:r>
      <w:r w:rsidR="005F4A36" w:rsidRPr="002450FF">
        <w:rPr>
          <w:rFonts w:ascii="Times New Roman" w:hAnsi="Times New Roman" w:cs="Times New Roman"/>
          <w:i/>
          <w:iCs/>
        </w:rPr>
        <w:t>Journal</w:t>
      </w:r>
      <w:r w:rsidRPr="00DF41E1">
        <w:rPr>
          <w:rFonts w:ascii="Times New Roman" w:hAnsi="Times New Roman" w:cs="Times New Roman"/>
        </w:rPr>
        <w:t xml:space="preserve"> for decades and can look back over many years of its development, especially regarding its attitude towards classical, developmental and relational approaches.</w:t>
      </w:r>
    </w:p>
    <w:p w14:paraId="285EF99B" w14:textId="176FD59A" w:rsidR="004B6E7A" w:rsidRPr="00DF41E1" w:rsidRDefault="004B6E7A" w:rsidP="004B6E7A">
      <w:pPr>
        <w:rPr>
          <w:rFonts w:ascii="Times New Roman" w:hAnsi="Times New Roman" w:cs="Times New Roman"/>
        </w:rPr>
      </w:pPr>
      <w:r w:rsidRPr="00DF41E1">
        <w:rPr>
          <w:rFonts w:ascii="Times New Roman" w:hAnsi="Times New Roman" w:cs="Times New Roman"/>
        </w:rPr>
        <w:lastRenderedPageBreak/>
        <w:t xml:space="preserve">Saturday will be devoted to present-day developments and controversies, not least the debate on the nature of archetypes, but will also look at the importance of countertransference in all its manifestations in the consulting room. Speakers will explore the role of affectivity, implicit memory, and attachment and focus on the concept of cultural complexes. All the speakers are distinguished experts in these fields and have published articles on their topics in the </w:t>
      </w:r>
      <w:r w:rsidRPr="00DF41E1">
        <w:rPr>
          <w:rFonts w:ascii="Times New Roman" w:hAnsi="Times New Roman" w:cs="Times New Roman"/>
          <w:i/>
          <w:iCs/>
        </w:rPr>
        <w:t>JAP</w:t>
      </w:r>
      <w:r w:rsidRPr="00DF41E1">
        <w:rPr>
          <w:rFonts w:ascii="Times New Roman" w:hAnsi="Times New Roman" w:cs="Times New Roman"/>
        </w:rPr>
        <w:t xml:space="preserve"> and elsewhere. </w:t>
      </w:r>
    </w:p>
    <w:p w14:paraId="3AB19119" w14:textId="2F32A238" w:rsidR="00CA03F0" w:rsidRPr="00DF41E1" w:rsidRDefault="004B6E7A" w:rsidP="004B6E7A">
      <w:pPr>
        <w:rPr>
          <w:rFonts w:ascii="Times New Roman" w:hAnsi="Times New Roman" w:cs="Times New Roman"/>
        </w:rPr>
      </w:pPr>
      <w:r w:rsidRPr="00DF41E1">
        <w:rPr>
          <w:rFonts w:ascii="Times New Roman" w:hAnsi="Times New Roman" w:cs="Times New Roman"/>
        </w:rPr>
        <w:t xml:space="preserve">This online conference will allow participants from around the globe to take part. Recordings will be made available to those who are unable to attend on the day or who live in time zones which are unfavourable to live participation. </w:t>
      </w:r>
    </w:p>
    <w:p w14:paraId="1BE3F095" w14:textId="77777777" w:rsidR="00DF41E1" w:rsidRPr="00D2593D" w:rsidRDefault="00DF41E1" w:rsidP="00CA03F0">
      <w:pPr>
        <w:rPr>
          <w:rFonts w:ascii="Times New Roman" w:hAnsi="Times New Roman" w:cs="Times New Roman"/>
          <w:sz w:val="16"/>
          <w:szCs w:val="16"/>
        </w:rPr>
      </w:pPr>
    </w:p>
    <w:p w14:paraId="0F36ECD5" w14:textId="5FF21E61" w:rsidR="005A5D37" w:rsidRPr="00DF41E1" w:rsidRDefault="005A5D37" w:rsidP="008860F4">
      <w:pPr>
        <w:spacing w:line="276" w:lineRule="auto"/>
        <w:jc w:val="center"/>
        <w:rPr>
          <w:rFonts w:ascii="Times New Roman" w:hAnsi="Times New Roman" w:cs="Times New Roman"/>
          <w:b/>
          <w:color w:val="000000" w:themeColor="text1"/>
          <w14:textOutline w14:w="0" w14:cap="flat" w14:cmpd="sng" w14:algn="ctr">
            <w14:noFill/>
            <w14:prstDash w14:val="solid"/>
            <w14:round/>
          </w14:textOutline>
        </w:rPr>
      </w:pPr>
      <w:r w:rsidRPr="00DF41E1">
        <w:rPr>
          <w:rFonts w:ascii="Times New Roman" w:hAnsi="Times New Roman" w:cs="Times New Roman"/>
          <w:b/>
          <w:color w:val="000000" w:themeColor="text1"/>
          <w14:textOutline w14:w="0" w14:cap="flat" w14:cmpd="sng" w14:algn="ctr">
            <w14:noFill/>
            <w14:prstDash w14:val="solid"/>
            <w14:round/>
          </w14:textOutline>
        </w:rPr>
        <w:t>PROGRAMME</w:t>
      </w:r>
    </w:p>
    <w:p w14:paraId="60349DE5" w14:textId="51406364" w:rsidR="00806C15" w:rsidRPr="00DF41E1" w:rsidRDefault="005A5D37" w:rsidP="00CA03F0">
      <w:pPr>
        <w:tabs>
          <w:tab w:val="left" w:pos="2410"/>
          <w:tab w:val="left" w:pos="2552"/>
        </w:tabs>
        <w:spacing w:after="80" w:line="276" w:lineRule="auto"/>
        <w:rPr>
          <w:rFonts w:ascii="Times New Roman" w:hAnsi="Times New Roman" w:cs="Times New Roman"/>
          <w:b/>
          <w:bCs/>
          <w:color w:val="000000" w:themeColor="text1"/>
          <w:u w:val="single"/>
          <w14:textOutline w14:w="9525" w14:cap="flat" w14:cmpd="sng" w14:algn="ctr">
            <w14:noFill/>
            <w14:prstDash w14:val="solid"/>
            <w14:round/>
          </w14:textOutline>
        </w:rPr>
      </w:pPr>
      <w:r w:rsidRPr="00DF41E1">
        <w:rPr>
          <w:rFonts w:ascii="Times New Roman" w:hAnsi="Times New Roman" w:cs="Times New Roman"/>
          <w:b/>
          <w:bCs/>
          <w:color w:val="000000" w:themeColor="text1"/>
          <w:u w:val="single"/>
          <w14:textOutline w14:w="9525" w14:cap="flat" w14:cmpd="sng" w14:algn="ctr">
            <w14:noFill/>
            <w14:prstDash w14:val="solid"/>
            <w14:round/>
          </w14:textOutline>
        </w:rPr>
        <w:t xml:space="preserve">FRIDAY, </w:t>
      </w:r>
      <w:r w:rsidR="004A1B88" w:rsidRPr="00DF41E1">
        <w:rPr>
          <w:rFonts w:ascii="Times New Roman" w:hAnsi="Times New Roman" w:cs="Times New Roman"/>
          <w:b/>
          <w:bCs/>
          <w:color w:val="000000" w:themeColor="text1"/>
          <w:u w:val="single"/>
          <w14:textOutline w14:w="9525" w14:cap="flat" w14:cmpd="sng" w14:algn="ctr">
            <w14:noFill/>
            <w14:prstDash w14:val="solid"/>
            <w14:round/>
          </w14:textOutline>
        </w:rPr>
        <w:t>7</w:t>
      </w:r>
      <w:r w:rsidRPr="00DF41E1">
        <w:rPr>
          <w:rFonts w:ascii="Times New Roman" w:hAnsi="Times New Roman" w:cs="Times New Roman"/>
          <w:b/>
          <w:bCs/>
          <w:color w:val="000000" w:themeColor="text1"/>
          <w:u w:val="single"/>
          <w14:textOutline w14:w="9525" w14:cap="flat" w14:cmpd="sng" w14:algn="ctr">
            <w14:noFill/>
            <w14:prstDash w14:val="solid"/>
            <w14:round/>
          </w14:textOutline>
        </w:rPr>
        <w:t xml:space="preserve"> NOVEMBER </w:t>
      </w:r>
    </w:p>
    <w:p w14:paraId="0D37D6A4" w14:textId="6C98FB64" w:rsidR="00FB03B5" w:rsidRPr="00DF41E1" w:rsidRDefault="008860F4" w:rsidP="00CA03F0">
      <w:pPr>
        <w:tabs>
          <w:tab w:val="left" w:pos="2410"/>
          <w:tab w:val="left" w:pos="2552"/>
        </w:tabs>
        <w:spacing w:after="80" w:line="276" w:lineRule="auto"/>
        <w:rPr>
          <w:rFonts w:ascii="Times New Roman" w:hAnsi="Times New Roman" w:cs="Times New Roman"/>
          <w:color w:val="000000" w:themeColor="text1"/>
          <w14:textOutline w14:w="9525" w14:cap="flat" w14:cmpd="sng" w14:algn="ctr">
            <w14:noFill/>
            <w14:prstDash w14:val="solid"/>
            <w14:round/>
          </w14:textOutline>
        </w:rPr>
      </w:pPr>
      <w:r w:rsidRPr="00DF41E1">
        <w:rPr>
          <w:rFonts w:ascii="Times New Roman" w:hAnsi="Times New Roman" w:cs="Times New Roman"/>
          <w:color w:val="000000" w:themeColor="text1"/>
          <w14:textOutline w14:w="9525" w14:cap="flat" w14:cmpd="sng" w14:algn="ctr">
            <w14:noFill/>
            <w14:prstDash w14:val="solid"/>
            <w14:round/>
          </w14:textOutline>
        </w:rPr>
        <w:t>18</w:t>
      </w:r>
      <w:r w:rsidR="00806C15" w:rsidRPr="00DF41E1">
        <w:rPr>
          <w:rFonts w:ascii="Times New Roman" w:hAnsi="Times New Roman" w:cs="Times New Roman"/>
          <w:color w:val="000000" w:themeColor="text1"/>
          <w14:textOutline w14:w="9525" w14:cap="flat" w14:cmpd="sng" w14:algn="ctr">
            <w14:noFill/>
            <w14:prstDash w14:val="solid"/>
            <w14:round/>
          </w14:textOutline>
        </w:rPr>
        <w:t xml:space="preserve">.00 </w:t>
      </w:r>
      <w:r w:rsidRPr="00DF41E1">
        <w:rPr>
          <w:rFonts w:ascii="Times New Roman" w:hAnsi="Times New Roman" w:cs="Times New Roman"/>
          <w:color w:val="000000" w:themeColor="text1"/>
          <w14:textOutline w14:w="9525" w14:cap="flat" w14:cmpd="sng" w14:algn="ctr">
            <w14:noFill/>
            <w14:prstDash w14:val="solid"/>
            <w14:round/>
          </w14:textOutline>
        </w:rPr>
        <w:t xml:space="preserve">– 19.30 </w:t>
      </w:r>
      <w:r w:rsidR="00FB03B5" w:rsidRPr="00DF41E1">
        <w:rPr>
          <w:rFonts w:ascii="Times New Roman" w:hAnsi="Times New Roman" w:cs="Times New Roman"/>
          <w:color w:val="000000" w:themeColor="text1"/>
          <w14:textOutline w14:w="9525" w14:cap="flat" w14:cmpd="sng" w14:algn="ctr">
            <w14:noFill/>
            <w14:prstDash w14:val="solid"/>
            <w14:round/>
          </w14:textOutline>
        </w:rPr>
        <w:tab/>
      </w:r>
      <w:r w:rsidR="00C36C3F">
        <w:rPr>
          <w:rFonts w:ascii="Times New Roman" w:hAnsi="Times New Roman" w:cs="Times New Roman"/>
          <w:color w:val="000000" w:themeColor="text1"/>
          <w14:textOutline w14:w="9525" w14:cap="flat" w14:cmpd="sng" w14:algn="ctr">
            <w14:noFill/>
            <w14:prstDash w14:val="solid"/>
            <w14:round/>
          </w14:textOutline>
        </w:rPr>
        <w:tab/>
      </w:r>
      <w:r w:rsidR="00806C15" w:rsidRPr="00DF41E1">
        <w:rPr>
          <w:rFonts w:ascii="Times New Roman" w:hAnsi="Times New Roman" w:cs="Times New Roman"/>
          <w:color w:val="000000" w:themeColor="text1"/>
          <w14:textOutline w14:w="9525" w14:cap="flat" w14:cmpd="sng" w14:algn="ctr">
            <w14:noFill/>
            <w14:prstDash w14:val="solid"/>
            <w14:round/>
          </w14:textOutline>
        </w:rPr>
        <w:t>Introduction</w:t>
      </w:r>
      <w:r w:rsidR="00FB03B5" w:rsidRPr="00DF41E1">
        <w:rPr>
          <w:rFonts w:ascii="Times New Roman" w:hAnsi="Times New Roman" w:cs="Times New Roman"/>
          <w:color w:val="000000" w:themeColor="text1"/>
          <w14:textOutline w14:w="9525" w14:cap="flat" w14:cmpd="sng" w14:algn="ctr">
            <w14:noFill/>
            <w14:prstDash w14:val="solid"/>
            <w14:round/>
          </w14:textOutline>
        </w:rPr>
        <w:t xml:space="preserve">: </w:t>
      </w:r>
      <w:r w:rsidR="00D2593D">
        <w:rPr>
          <w:rFonts w:ascii="Times New Roman" w:hAnsi="Times New Roman" w:cs="Times New Roman"/>
          <w:color w:val="000000" w:themeColor="text1"/>
          <w14:textOutline w14:w="9525" w14:cap="flat" w14:cmpd="sng" w14:algn="ctr">
            <w14:noFill/>
            <w14:prstDash w14:val="solid"/>
            <w14:round/>
          </w14:textOutline>
        </w:rPr>
        <w:t xml:space="preserve">James Astor and </w:t>
      </w:r>
      <w:r w:rsidR="00FB03B5" w:rsidRPr="00DF41E1">
        <w:rPr>
          <w:rFonts w:ascii="Times New Roman" w:hAnsi="Times New Roman" w:cs="Times New Roman"/>
        </w:rPr>
        <w:t>John Beebe</w:t>
      </w:r>
      <w:r w:rsidR="00806C15" w:rsidRPr="00DF41E1">
        <w:rPr>
          <w:rFonts w:ascii="Times New Roman" w:hAnsi="Times New Roman" w:cs="Times New Roman"/>
          <w:color w:val="000000" w:themeColor="text1"/>
          <w14:textOutline w14:w="9525" w14:cap="flat" w14:cmpd="sng" w14:algn="ctr">
            <w14:noFill/>
            <w14:prstDash w14:val="solid"/>
            <w14:round/>
          </w14:textOutline>
        </w:rPr>
        <w:t xml:space="preserve"> </w:t>
      </w:r>
    </w:p>
    <w:p w14:paraId="16FF2A74" w14:textId="3AFA04E3" w:rsidR="00806C15" w:rsidRPr="00DF41E1" w:rsidRDefault="00FB03B5" w:rsidP="00CA03F0">
      <w:pPr>
        <w:tabs>
          <w:tab w:val="left" w:pos="2410"/>
          <w:tab w:val="left" w:pos="2552"/>
        </w:tabs>
        <w:spacing w:after="80" w:line="276" w:lineRule="auto"/>
        <w:jc w:val="both"/>
        <w:rPr>
          <w:rFonts w:ascii="Times New Roman" w:hAnsi="Times New Roman" w:cs="Times New Roman"/>
          <w:color w:val="000000" w:themeColor="text1"/>
          <w14:textOutline w14:w="9525" w14:cap="flat" w14:cmpd="sng" w14:algn="ctr">
            <w14:noFill/>
            <w14:prstDash w14:val="solid"/>
            <w14:round/>
          </w14:textOutline>
        </w:rPr>
      </w:pPr>
      <w:r w:rsidRPr="00DF41E1">
        <w:rPr>
          <w:rFonts w:ascii="Times New Roman" w:hAnsi="Times New Roman" w:cs="Times New Roman"/>
          <w:color w:val="000000" w:themeColor="text1"/>
          <w14:textOutline w14:w="9525" w14:cap="flat" w14:cmpd="sng" w14:algn="ctr">
            <w14:noFill/>
            <w14:prstDash w14:val="solid"/>
            <w14:round/>
          </w14:textOutline>
        </w:rPr>
        <w:t>T</w:t>
      </w:r>
      <w:r w:rsidR="0084251F" w:rsidRPr="00DF41E1">
        <w:rPr>
          <w:rFonts w:ascii="Times New Roman" w:hAnsi="Times New Roman" w:cs="Times New Roman"/>
          <w:color w:val="000000" w:themeColor="text1"/>
          <w14:textOutline w14:w="9525" w14:cap="flat" w14:cmpd="sng" w14:algn="ctr">
            <w14:noFill/>
            <w14:prstDash w14:val="solid"/>
            <w14:round/>
          </w14:textOutline>
        </w:rPr>
        <w:t xml:space="preserve">he </w:t>
      </w:r>
      <w:r w:rsidR="00806C15" w:rsidRPr="00DF41E1">
        <w:rPr>
          <w:rFonts w:ascii="Times New Roman" w:hAnsi="Times New Roman" w:cs="Times New Roman"/>
          <w:color w:val="000000" w:themeColor="text1"/>
          <w14:textOutline w14:w="9525" w14:cap="flat" w14:cmpd="sng" w14:algn="ctr">
            <w14:noFill/>
            <w14:prstDash w14:val="solid"/>
            <w14:round/>
          </w14:textOutline>
        </w:rPr>
        <w:t xml:space="preserve">history </w:t>
      </w:r>
      <w:r w:rsidR="0084251F" w:rsidRPr="00DF41E1">
        <w:rPr>
          <w:rFonts w:ascii="Times New Roman" w:hAnsi="Times New Roman" w:cs="Times New Roman"/>
          <w:color w:val="000000" w:themeColor="text1"/>
          <w14:textOutline w14:w="9525" w14:cap="flat" w14:cmpd="sng" w14:algn="ctr">
            <w14:noFill/>
            <w14:prstDash w14:val="solid"/>
            <w14:round/>
          </w14:textOutline>
        </w:rPr>
        <w:t xml:space="preserve">of the Journal and its place as </w:t>
      </w:r>
      <w:r w:rsidR="00806C15" w:rsidRPr="00DF41E1">
        <w:rPr>
          <w:rFonts w:ascii="Times New Roman" w:hAnsi="Times New Roman" w:cs="Times New Roman"/>
          <w:color w:val="000000" w:themeColor="text1"/>
          <w14:textOutline w14:w="9525" w14:cap="flat" w14:cmpd="sng" w14:algn="ctr">
            <w14:noFill/>
            <w14:prstDash w14:val="solid"/>
            <w14:round/>
          </w14:textOutline>
        </w:rPr>
        <w:t>a</w:t>
      </w:r>
      <w:r w:rsidR="0084251F" w:rsidRPr="00DF41E1">
        <w:rPr>
          <w:rFonts w:ascii="Times New Roman" w:hAnsi="Times New Roman" w:cs="Times New Roman"/>
          <w:color w:val="000000" w:themeColor="text1"/>
          <w14:textOutline w14:w="9525" w14:cap="flat" w14:cmpd="sng" w14:algn="ctr">
            <w14:noFill/>
            <w14:prstDash w14:val="solid"/>
            <w14:round/>
          </w14:textOutline>
        </w:rPr>
        <w:t xml:space="preserve"> forum for </w:t>
      </w:r>
      <w:r w:rsidR="00806C15" w:rsidRPr="00DF41E1">
        <w:rPr>
          <w:rFonts w:ascii="Times New Roman" w:hAnsi="Times New Roman" w:cs="Times New Roman"/>
          <w:color w:val="000000" w:themeColor="text1"/>
          <w14:textOutline w14:w="9525" w14:cap="flat" w14:cmpd="sng" w14:algn="ctr">
            <w14:noFill/>
            <w14:prstDash w14:val="solid"/>
            <w14:round/>
          </w14:textOutline>
        </w:rPr>
        <w:t xml:space="preserve">ongoing </w:t>
      </w:r>
      <w:r w:rsidR="0084251F" w:rsidRPr="00DF41E1">
        <w:rPr>
          <w:rFonts w:ascii="Times New Roman" w:hAnsi="Times New Roman" w:cs="Times New Roman"/>
          <w:color w:val="000000" w:themeColor="text1"/>
          <w14:textOutline w14:w="9525" w14:cap="flat" w14:cmpd="sng" w14:algn="ctr">
            <w14:noFill/>
            <w14:prstDash w14:val="solid"/>
            <w14:round/>
          </w14:textOutline>
        </w:rPr>
        <w:t xml:space="preserve">debates regarding the contributions of </w:t>
      </w:r>
      <w:r w:rsidR="00806C15" w:rsidRPr="00DF41E1">
        <w:rPr>
          <w:rFonts w:ascii="Times New Roman" w:hAnsi="Times New Roman" w:cs="Times New Roman"/>
          <w:color w:val="000000" w:themeColor="text1"/>
          <w14:textOutline w14:w="9525" w14:cap="flat" w14:cmpd="sng" w14:algn="ctr">
            <w14:noFill/>
            <w14:prstDash w14:val="solid"/>
            <w14:round/>
          </w14:textOutline>
        </w:rPr>
        <w:t>classical</w:t>
      </w:r>
      <w:r w:rsidR="0084251F" w:rsidRPr="00DF41E1">
        <w:rPr>
          <w:rFonts w:ascii="Times New Roman" w:hAnsi="Times New Roman" w:cs="Times New Roman"/>
          <w:color w:val="000000" w:themeColor="text1"/>
          <w14:textOutline w14:w="9525" w14:cap="flat" w14:cmpd="sng" w14:algn="ctr">
            <w14:noFill/>
            <w14:prstDash w14:val="solid"/>
            <w14:round/>
          </w14:textOutline>
        </w:rPr>
        <w:t>,</w:t>
      </w:r>
      <w:r w:rsidR="00806C15" w:rsidRPr="00DF41E1">
        <w:rPr>
          <w:rFonts w:ascii="Times New Roman" w:hAnsi="Times New Roman" w:cs="Times New Roman"/>
          <w:color w:val="000000" w:themeColor="text1"/>
          <w14:textOutline w14:w="9525" w14:cap="flat" w14:cmpd="sng" w14:algn="ctr">
            <w14:noFill/>
            <w14:prstDash w14:val="solid"/>
            <w14:round/>
          </w14:textOutline>
        </w:rPr>
        <w:t xml:space="preserve"> developmental </w:t>
      </w:r>
      <w:r w:rsidR="0084251F" w:rsidRPr="00DF41E1">
        <w:rPr>
          <w:rFonts w:ascii="Times New Roman" w:hAnsi="Times New Roman" w:cs="Times New Roman"/>
          <w:color w:val="000000" w:themeColor="text1"/>
          <w14:textOutline w14:w="9525" w14:cap="flat" w14:cmpd="sng" w14:algn="ctr">
            <w14:noFill/>
            <w14:prstDash w14:val="solid"/>
            <w14:round/>
          </w14:textOutline>
        </w:rPr>
        <w:t xml:space="preserve">and </w:t>
      </w:r>
      <w:r w:rsidR="00806C15" w:rsidRPr="00DF41E1">
        <w:rPr>
          <w:rFonts w:ascii="Times New Roman" w:hAnsi="Times New Roman" w:cs="Times New Roman"/>
          <w:color w:val="000000" w:themeColor="text1"/>
          <w14:textOutline w14:w="9525" w14:cap="flat" w14:cmpd="sng" w14:algn="ctr">
            <w14:noFill/>
            <w14:prstDash w14:val="solid"/>
            <w14:round/>
          </w14:textOutline>
        </w:rPr>
        <w:t xml:space="preserve">relational </w:t>
      </w:r>
      <w:r w:rsidR="0084251F" w:rsidRPr="00DF41E1">
        <w:rPr>
          <w:rFonts w:ascii="Times New Roman" w:hAnsi="Times New Roman" w:cs="Times New Roman"/>
          <w:color w:val="000000" w:themeColor="text1"/>
          <w14:textOutline w14:w="9525" w14:cap="flat" w14:cmpd="sng" w14:algn="ctr">
            <w14:noFill/>
            <w14:prstDash w14:val="solid"/>
            <w14:round/>
          </w14:textOutline>
        </w:rPr>
        <w:t xml:space="preserve">approaches to </w:t>
      </w:r>
      <w:r w:rsidR="00804561" w:rsidRPr="00DF41E1">
        <w:rPr>
          <w:rFonts w:ascii="Times New Roman" w:hAnsi="Times New Roman" w:cs="Times New Roman"/>
          <w:color w:val="000000" w:themeColor="text1"/>
          <w14:textOutline w14:w="9525" w14:cap="flat" w14:cmpd="sng" w14:algn="ctr">
            <w14:noFill/>
            <w14:prstDash w14:val="solid"/>
            <w14:round/>
          </w14:textOutline>
        </w:rPr>
        <w:t>analytical psychology</w:t>
      </w:r>
      <w:r w:rsidR="0084251F" w:rsidRPr="00DF41E1">
        <w:rPr>
          <w:rFonts w:ascii="Times New Roman" w:hAnsi="Times New Roman" w:cs="Times New Roman"/>
          <w:color w:val="000000" w:themeColor="text1"/>
          <w14:textOutline w14:w="9525" w14:cap="flat" w14:cmpd="sng" w14:algn="ctr">
            <w14:noFill/>
            <w14:prstDash w14:val="solid"/>
            <w14:round/>
          </w14:textOutline>
        </w:rPr>
        <w:t>.</w:t>
      </w:r>
    </w:p>
    <w:p w14:paraId="2E2AEFC3" w14:textId="77777777" w:rsidR="00FB03B5" w:rsidRPr="008A1F7A" w:rsidRDefault="00FB03B5" w:rsidP="00CA03F0">
      <w:pPr>
        <w:tabs>
          <w:tab w:val="left" w:pos="2410"/>
          <w:tab w:val="left" w:pos="2552"/>
        </w:tabs>
        <w:spacing w:after="80" w:line="276" w:lineRule="auto"/>
        <w:rPr>
          <w:rFonts w:ascii="Times New Roman" w:hAnsi="Times New Roman" w:cs="Times New Roman"/>
          <w:color w:val="000000" w:themeColor="text1"/>
          <w:sz w:val="16"/>
          <w:szCs w:val="16"/>
          <w14:textOutline w14:w="9525" w14:cap="flat" w14:cmpd="sng" w14:algn="ctr">
            <w14:noFill/>
            <w14:prstDash w14:val="solid"/>
            <w14:round/>
          </w14:textOutline>
        </w:rPr>
      </w:pPr>
    </w:p>
    <w:p w14:paraId="31A86E1D" w14:textId="47BB3ABE" w:rsidR="00806C15" w:rsidRPr="00DF41E1" w:rsidRDefault="00806C15" w:rsidP="00CA03F0">
      <w:pPr>
        <w:tabs>
          <w:tab w:val="left" w:pos="2410"/>
          <w:tab w:val="left" w:pos="2552"/>
        </w:tabs>
        <w:spacing w:after="80" w:line="276" w:lineRule="auto"/>
        <w:rPr>
          <w:rFonts w:ascii="Times New Roman" w:hAnsi="Times New Roman" w:cs="Times New Roman"/>
          <w:b/>
          <w:bCs/>
          <w:color w:val="000000" w:themeColor="text1"/>
          <w:u w:val="single"/>
          <w14:textOutline w14:w="9525" w14:cap="flat" w14:cmpd="sng" w14:algn="ctr">
            <w14:noFill/>
            <w14:prstDash w14:val="solid"/>
            <w14:round/>
          </w14:textOutline>
        </w:rPr>
      </w:pPr>
      <w:r w:rsidRPr="00DF41E1">
        <w:rPr>
          <w:rFonts w:ascii="Times New Roman" w:hAnsi="Times New Roman" w:cs="Times New Roman"/>
          <w:b/>
          <w:bCs/>
          <w:color w:val="000000" w:themeColor="text1"/>
          <w:u w:val="single"/>
          <w14:textOutline w14:w="9525" w14:cap="flat" w14:cmpd="sng" w14:algn="ctr">
            <w14:noFill/>
            <w14:prstDash w14:val="solid"/>
            <w14:round/>
          </w14:textOutline>
        </w:rPr>
        <w:t xml:space="preserve">SATURDAY, </w:t>
      </w:r>
      <w:r w:rsidR="004A1B88" w:rsidRPr="00DF41E1">
        <w:rPr>
          <w:rFonts w:ascii="Times New Roman" w:hAnsi="Times New Roman" w:cs="Times New Roman"/>
          <w:b/>
          <w:bCs/>
          <w:color w:val="000000" w:themeColor="text1"/>
          <w:u w:val="single"/>
          <w14:textOutline w14:w="9525" w14:cap="flat" w14:cmpd="sng" w14:algn="ctr">
            <w14:noFill/>
            <w14:prstDash w14:val="solid"/>
            <w14:round/>
          </w14:textOutline>
        </w:rPr>
        <w:t>8</w:t>
      </w:r>
      <w:r w:rsidRPr="00DF41E1">
        <w:rPr>
          <w:rFonts w:ascii="Times New Roman" w:hAnsi="Times New Roman" w:cs="Times New Roman"/>
          <w:b/>
          <w:bCs/>
          <w:color w:val="000000" w:themeColor="text1"/>
          <w:u w:val="single"/>
          <w14:textOutline w14:w="9525" w14:cap="flat" w14:cmpd="sng" w14:algn="ctr">
            <w14:noFill/>
            <w14:prstDash w14:val="solid"/>
            <w14:round/>
          </w14:textOutline>
        </w:rPr>
        <w:t xml:space="preserve"> NOVEMBER </w:t>
      </w:r>
    </w:p>
    <w:p w14:paraId="429E39F7" w14:textId="39A19E34" w:rsidR="00806C15" w:rsidRPr="00DF41E1" w:rsidRDefault="008860F4" w:rsidP="00CA03F0">
      <w:pPr>
        <w:tabs>
          <w:tab w:val="left" w:pos="2410"/>
          <w:tab w:val="left" w:pos="2552"/>
        </w:tabs>
        <w:spacing w:after="80" w:line="276" w:lineRule="auto"/>
        <w:rPr>
          <w:rFonts w:ascii="Times New Roman" w:hAnsi="Times New Roman" w:cs="Times New Roman"/>
        </w:rPr>
      </w:pPr>
      <w:r w:rsidRPr="00DF41E1">
        <w:rPr>
          <w:rFonts w:ascii="Times New Roman" w:hAnsi="Times New Roman" w:cs="Times New Roman"/>
        </w:rPr>
        <w:t>9.30 – 11.</w:t>
      </w:r>
      <w:r w:rsidR="00806C15" w:rsidRPr="00DF41E1">
        <w:rPr>
          <w:rFonts w:ascii="Times New Roman" w:hAnsi="Times New Roman" w:cs="Times New Roman"/>
        </w:rPr>
        <w:t>00</w:t>
      </w:r>
      <w:r w:rsidR="00296ADC" w:rsidRPr="00DF41E1">
        <w:rPr>
          <w:rFonts w:ascii="Times New Roman" w:hAnsi="Times New Roman" w:cs="Times New Roman"/>
        </w:rPr>
        <w:tab/>
      </w:r>
      <w:r w:rsidR="00296ADC" w:rsidRPr="00DF41E1">
        <w:rPr>
          <w:rFonts w:ascii="Times New Roman" w:hAnsi="Times New Roman" w:cs="Times New Roman"/>
        </w:rPr>
        <w:tab/>
      </w:r>
      <w:r w:rsidR="00806C15" w:rsidRPr="00DF41E1">
        <w:rPr>
          <w:rFonts w:ascii="Times New Roman" w:hAnsi="Times New Roman" w:cs="Times New Roman"/>
        </w:rPr>
        <w:t xml:space="preserve">The </w:t>
      </w:r>
      <w:r w:rsidR="0084251F" w:rsidRPr="00DF41E1">
        <w:rPr>
          <w:rFonts w:ascii="Times New Roman" w:hAnsi="Times New Roman" w:cs="Times New Roman"/>
        </w:rPr>
        <w:t>“</w:t>
      </w:r>
      <w:r w:rsidR="00806C15" w:rsidRPr="00DF41E1">
        <w:rPr>
          <w:rFonts w:ascii="Times New Roman" w:hAnsi="Times New Roman" w:cs="Times New Roman"/>
        </w:rPr>
        <w:t>archetype</w:t>
      </w:r>
      <w:r w:rsidR="0084251F" w:rsidRPr="00DF41E1">
        <w:rPr>
          <w:rFonts w:ascii="Times New Roman" w:hAnsi="Times New Roman" w:cs="Times New Roman"/>
        </w:rPr>
        <w:t>”</w:t>
      </w:r>
      <w:r w:rsidR="00806C15" w:rsidRPr="00DF41E1">
        <w:rPr>
          <w:rFonts w:ascii="Times New Roman" w:hAnsi="Times New Roman" w:cs="Times New Roman"/>
        </w:rPr>
        <w:t xml:space="preserve"> debate</w:t>
      </w:r>
    </w:p>
    <w:p w14:paraId="2E2B7DD3" w14:textId="51C819FF" w:rsidR="00FB03B5" w:rsidRPr="00DF41E1" w:rsidRDefault="00FB03B5" w:rsidP="00CA03F0">
      <w:pPr>
        <w:tabs>
          <w:tab w:val="left" w:pos="2410"/>
          <w:tab w:val="left" w:pos="2552"/>
        </w:tabs>
        <w:spacing w:after="80" w:line="276" w:lineRule="auto"/>
        <w:rPr>
          <w:rFonts w:ascii="Times New Roman" w:hAnsi="Times New Roman" w:cs="Times New Roman"/>
        </w:rPr>
      </w:pPr>
      <w:r w:rsidRPr="00DF41E1">
        <w:rPr>
          <w:rFonts w:ascii="Times New Roman" w:hAnsi="Times New Roman" w:cs="Times New Roman"/>
        </w:rPr>
        <w:tab/>
      </w:r>
      <w:r w:rsidRPr="00DF41E1">
        <w:rPr>
          <w:rFonts w:ascii="Times New Roman" w:hAnsi="Times New Roman" w:cs="Times New Roman"/>
        </w:rPr>
        <w:tab/>
        <w:t>Christian Roesler &amp; Eric Goodwyn</w:t>
      </w:r>
    </w:p>
    <w:p w14:paraId="2278DCB7" w14:textId="448190ED" w:rsidR="00806C15" w:rsidRPr="00DF41E1" w:rsidRDefault="00806C15" w:rsidP="00CA03F0">
      <w:pPr>
        <w:tabs>
          <w:tab w:val="left" w:pos="2410"/>
          <w:tab w:val="left" w:pos="2552"/>
        </w:tabs>
        <w:spacing w:after="80" w:line="276" w:lineRule="auto"/>
        <w:rPr>
          <w:rFonts w:ascii="Times New Roman" w:hAnsi="Times New Roman" w:cs="Times New Roman"/>
        </w:rPr>
      </w:pPr>
      <w:r w:rsidRPr="00DF41E1">
        <w:rPr>
          <w:rFonts w:ascii="Times New Roman" w:hAnsi="Times New Roman" w:cs="Times New Roman"/>
        </w:rPr>
        <w:t>11.00</w:t>
      </w:r>
      <w:r w:rsidR="008860F4" w:rsidRPr="00DF41E1">
        <w:rPr>
          <w:rFonts w:ascii="Times New Roman" w:hAnsi="Times New Roman" w:cs="Times New Roman"/>
        </w:rPr>
        <w:t xml:space="preserve"> – 11</w:t>
      </w:r>
      <w:r w:rsidRPr="00DF41E1">
        <w:rPr>
          <w:rFonts w:ascii="Times New Roman" w:hAnsi="Times New Roman" w:cs="Times New Roman"/>
        </w:rPr>
        <w:t>.15</w:t>
      </w:r>
      <w:r w:rsidR="00296ADC" w:rsidRPr="00DF41E1">
        <w:rPr>
          <w:rFonts w:ascii="Times New Roman" w:hAnsi="Times New Roman" w:cs="Times New Roman"/>
        </w:rPr>
        <w:tab/>
      </w:r>
      <w:r w:rsidR="00296ADC" w:rsidRPr="00DF41E1">
        <w:rPr>
          <w:rFonts w:ascii="Times New Roman" w:hAnsi="Times New Roman" w:cs="Times New Roman"/>
        </w:rPr>
        <w:tab/>
      </w:r>
      <w:r w:rsidRPr="00DF41E1">
        <w:rPr>
          <w:rFonts w:ascii="Times New Roman" w:hAnsi="Times New Roman" w:cs="Times New Roman"/>
        </w:rPr>
        <w:t>C</w:t>
      </w:r>
      <w:r w:rsidR="005B76E3" w:rsidRPr="00DF41E1">
        <w:rPr>
          <w:rFonts w:ascii="Times New Roman" w:hAnsi="Times New Roman" w:cs="Times New Roman"/>
        </w:rPr>
        <w:t>OFFEE BREAK</w:t>
      </w:r>
    </w:p>
    <w:p w14:paraId="29B9A52C" w14:textId="72E3DED4" w:rsidR="008860F4" w:rsidRPr="00DF41E1" w:rsidRDefault="00806C15" w:rsidP="00CA03F0">
      <w:pPr>
        <w:tabs>
          <w:tab w:val="left" w:pos="2410"/>
          <w:tab w:val="left" w:pos="2552"/>
        </w:tabs>
        <w:spacing w:after="80" w:line="276" w:lineRule="auto"/>
        <w:rPr>
          <w:rFonts w:ascii="Times New Roman" w:hAnsi="Times New Roman" w:cs="Times New Roman"/>
        </w:rPr>
      </w:pPr>
      <w:r w:rsidRPr="00DF41E1">
        <w:rPr>
          <w:rFonts w:ascii="Times New Roman" w:hAnsi="Times New Roman" w:cs="Times New Roman"/>
        </w:rPr>
        <w:t>11.15</w:t>
      </w:r>
      <w:r w:rsidR="008860F4" w:rsidRPr="00DF41E1">
        <w:rPr>
          <w:rFonts w:ascii="Times New Roman" w:hAnsi="Times New Roman" w:cs="Times New Roman"/>
        </w:rPr>
        <w:t xml:space="preserve"> – 12</w:t>
      </w:r>
      <w:r w:rsidRPr="00DF41E1">
        <w:rPr>
          <w:rFonts w:ascii="Times New Roman" w:hAnsi="Times New Roman" w:cs="Times New Roman"/>
        </w:rPr>
        <w:t xml:space="preserve">.45 </w:t>
      </w:r>
      <w:r w:rsidR="00296ADC" w:rsidRPr="00DF41E1">
        <w:rPr>
          <w:rFonts w:ascii="Times New Roman" w:hAnsi="Times New Roman" w:cs="Times New Roman"/>
        </w:rPr>
        <w:tab/>
      </w:r>
      <w:r w:rsidR="00DF41E1">
        <w:rPr>
          <w:rFonts w:ascii="Times New Roman" w:hAnsi="Times New Roman" w:cs="Times New Roman"/>
        </w:rPr>
        <w:tab/>
      </w:r>
      <w:r w:rsidRPr="00DF41E1">
        <w:rPr>
          <w:rFonts w:ascii="Times New Roman" w:hAnsi="Times New Roman" w:cs="Times New Roman"/>
        </w:rPr>
        <w:t xml:space="preserve">Body-mind and </w:t>
      </w:r>
      <w:r w:rsidR="008860F4" w:rsidRPr="00DF41E1">
        <w:rPr>
          <w:rFonts w:ascii="Times New Roman" w:hAnsi="Times New Roman" w:cs="Times New Roman"/>
        </w:rPr>
        <w:t>countertransference</w:t>
      </w:r>
      <w:r w:rsidRPr="00DF41E1">
        <w:rPr>
          <w:rFonts w:ascii="Times New Roman" w:hAnsi="Times New Roman" w:cs="Times New Roman"/>
        </w:rPr>
        <w:t xml:space="preserve"> in the consulting room</w:t>
      </w:r>
    </w:p>
    <w:p w14:paraId="428D564A" w14:textId="0476848F" w:rsidR="00FB03B5" w:rsidRPr="00DF41E1" w:rsidRDefault="00FB03B5" w:rsidP="00CA03F0">
      <w:pPr>
        <w:tabs>
          <w:tab w:val="left" w:pos="2410"/>
          <w:tab w:val="left" w:pos="2552"/>
        </w:tabs>
        <w:spacing w:after="80" w:line="276" w:lineRule="auto"/>
        <w:rPr>
          <w:rFonts w:ascii="Times New Roman" w:hAnsi="Times New Roman" w:cs="Times New Roman"/>
        </w:rPr>
      </w:pPr>
      <w:r w:rsidRPr="00DF41E1">
        <w:rPr>
          <w:rFonts w:ascii="Times New Roman" w:hAnsi="Times New Roman" w:cs="Times New Roman"/>
        </w:rPr>
        <w:tab/>
      </w:r>
      <w:r w:rsidRPr="00DF41E1">
        <w:rPr>
          <w:rFonts w:ascii="Times New Roman" w:hAnsi="Times New Roman" w:cs="Times New Roman"/>
        </w:rPr>
        <w:tab/>
        <w:t>Susanna Wright &amp; Mark Winborn</w:t>
      </w:r>
    </w:p>
    <w:p w14:paraId="4CCAFB4E" w14:textId="364CD4C1" w:rsidR="00D679BF" w:rsidRPr="00DF41E1" w:rsidRDefault="008860F4" w:rsidP="00CA03F0">
      <w:pPr>
        <w:tabs>
          <w:tab w:val="left" w:pos="2410"/>
          <w:tab w:val="left" w:pos="2552"/>
        </w:tabs>
        <w:spacing w:after="80" w:line="276" w:lineRule="auto"/>
        <w:rPr>
          <w:rFonts w:ascii="Times New Roman" w:hAnsi="Times New Roman" w:cs="Times New Roman"/>
        </w:rPr>
      </w:pPr>
      <w:r w:rsidRPr="00DF41E1">
        <w:rPr>
          <w:rFonts w:ascii="Times New Roman" w:hAnsi="Times New Roman" w:cs="Times New Roman"/>
        </w:rPr>
        <w:t xml:space="preserve">12.45 – 13.45 </w:t>
      </w:r>
      <w:r w:rsidR="00296ADC" w:rsidRPr="00DF41E1">
        <w:rPr>
          <w:rFonts w:ascii="Times New Roman" w:hAnsi="Times New Roman" w:cs="Times New Roman"/>
        </w:rPr>
        <w:tab/>
      </w:r>
      <w:r w:rsidR="00DF41E1">
        <w:rPr>
          <w:rFonts w:ascii="Times New Roman" w:hAnsi="Times New Roman" w:cs="Times New Roman"/>
        </w:rPr>
        <w:tab/>
      </w:r>
      <w:r w:rsidRPr="00DF41E1">
        <w:rPr>
          <w:rFonts w:ascii="Times New Roman" w:hAnsi="Times New Roman" w:cs="Times New Roman"/>
        </w:rPr>
        <w:t>L</w:t>
      </w:r>
      <w:r w:rsidR="005B76E3" w:rsidRPr="00DF41E1">
        <w:rPr>
          <w:rFonts w:ascii="Times New Roman" w:hAnsi="Times New Roman" w:cs="Times New Roman"/>
        </w:rPr>
        <w:t>UNCH BREAK</w:t>
      </w:r>
    </w:p>
    <w:p w14:paraId="5CD0268F" w14:textId="3C8AD198" w:rsidR="008860F4" w:rsidRPr="00DF41E1" w:rsidRDefault="008860F4" w:rsidP="00CA03F0">
      <w:pPr>
        <w:tabs>
          <w:tab w:val="left" w:pos="2410"/>
          <w:tab w:val="left" w:pos="2552"/>
        </w:tabs>
        <w:spacing w:after="80" w:line="276" w:lineRule="auto"/>
        <w:rPr>
          <w:rFonts w:ascii="Times New Roman" w:hAnsi="Times New Roman" w:cs="Times New Roman"/>
        </w:rPr>
      </w:pPr>
      <w:r w:rsidRPr="00DF41E1">
        <w:rPr>
          <w:rFonts w:ascii="Times New Roman" w:hAnsi="Times New Roman" w:cs="Times New Roman"/>
        </w:rPr>
        <w:t xml:space="preserve">13.45 – 15.15 </w:t>
      </w:r>
      <w:r w:rsidR="00296ADC" w:rsidRPr="00DF41E1">
        <w:rPr>
          <w:rFonts w:ascii="Times New Roman" w:hAnsi="Times New Roman" w:cs="Times New Roman"/>
        </w:rPr>
        <w:tab/>
      </w:r>
      <w:r w:rsidR="00DF41E1">
        <w:rPr>
          <w:rFonts w:ascii="Times New Roman" w:hAnsi="Times New Roman" w:cs="Times New Roman"/>
        </w:rPr>
        <w:tab/>
      </w:r>
      <w:r w:rsidR="00804561" w:rsidRPr="00DF41E1">
        <w:rPr>
          <w:rFonts w:ascii="Times New Roman" w:hAnsi="Times New Roman" w:cs="Times New Roman"/>
        </w:rPr>
        <w:t>The role of a</w:t>
      </w:r>
      <w:r w:rsidRPr="00DF41E1">
        <w:rPr>
          <w:rFonts w:ascii="Times New Roman" w:hAnsi="Times New Roman" w:cs="Times New Roman"/>
        </w:rPr>
        <w:t>ffectivity, implicit memory and attachment</w:t>
      </w:r>
    </w:p>
    <w:p w14:paraId="4A066E41" w14:textId="5B617037" w:rsidR="00FB03B5" w:rsidRPr="00DF41E1" w:rsidRDefault="00FB03B5" w:rsidP="00CA03F0">
      <w:pPr>
        <w:tabs>
          <w:tab w:val="left" w:pos="2410"/>
          <w:tab w:val="left" w:pos="2552"/>
        </w:tabs>
        <w:spacing w:after="80" w:line="276" w:lineRule="auto"/>
        <w:rPr>
          <w:rFonts w:ascii="Times New Roman" w:hAnsi="Times New Roman" w:cs="Times New Roman"/>
        </w:rPr>
      </w:pPr>
      <w:r w:rsidRPr="00DF41E1">
        <w:rPr>
          <w:rFonts w:ascii="Times New Roman" w:hAnsi="Times New Roman" w:cs="Times New Roman"/>
        </w:rPr>
        <w:tab/>
      </w:r>
      <w:r w:rsidRPr="00DF41E1">
        <w:rPr>
          <w:rFonts w:ascii="Times New Roman" w:hAnsi="Times New Roman" w:cs="Times New Roman"/>
        </w:rPr>
        <w:tab/>
        <w:t>Jean Knox &amp; Joe Cambray</w:t>
      </w:r>
      <w:r w:rsidR="004D6E81">
        <w:rPr>
          <w:rFonts w:ascii="Times New Roman" w:hAnsi="Times New Roman" w:cs="Times New Roman"/>
        </w:rPr>
        <w:t xml:space="preserve"> and Linda Carter</w:t>
      </w:r>
    </w:p>
    <w:p w14:paraId="5F62B633" w14:textId="34979A1F" w:rsidR="008860F4" w:rsidRPr="00DF41E1" w:rsidRDefault="008860F4" w:rsidP="00CA03F0">
      <w:pPr>
        <w:tabs>
          <w:tab w:val="left" w:pos="2410"/>
          <w:tab w:val="left" w:pos="2552"/>
        </w:tabs>
        <w:spacing w:after="80" w:line="276" w:lineRule="auto"/>
        <w:rPr>
          <w:rFonts w:ascii="Times New Roman" w:hAnsi="Times New Roman" w:cs="Times New Roman"/>
        </w:rPr>
      </w:pPr>
      <w:r w:rsidRPr="00DF41E1">
        <w:rPr>
          <w:rFonts w:ascii="Times New Roman" w:hAnsi="Times New Roman" w:cs="Times New Roman"/>
        </w:rPr>
        <w:t xml:space="preserve">15.15 – 15.30 </w:t>
      </w:r>
      <w:r w:rsidR="00296ADC" w:rsidRPr="00DF41E1">
        <w:rPr>
          <w:rFonts w:ascii="Times New Roman" w:hAnsi="Times New Roman" w:cs="Times New Roman"/>
        </w:rPr>
        <w:tab/>
      </w:r>
      <w:r w:rsidR="00DF41E1">
        <w:rPr>
          <w:rFonts w:ascii="Times New Roman" w:hAnsi="Times New Roman" w:cs="Times New Roman"/>
        </w:rPr>
        <w:tab/>
      </w:r>
      <w:r w:rsidRPr="00DF41E1">
        <w:rPr>
          <w:rFonts w:ascii="Times New Roman" w:hAnsi="Times New Roman" w:cs="Times New Roman"/>
        </w:rPr>
        <w:t>T</w:t>
      </w:r>
      <w:r w:rsidR="005B76E3" w:rsidRPr="00DF41E1">
        <w:rPr>
          <w:rFonts w:ascii="Times New Roman" w:hAnsi="Times New Roman" w:cs="Times New Roman"/>
        </w:rPr>
        <w:t>EA BREAK</w:t>
      </w:r>
    </w:p>
    <w:p w14:paraId="67E0790E" w14:textId="3700724D" w:rsidR="00FB03B5" w:rsidRPr="00DF41E1" w:rsidRDefault="008860F4" w:rsidP="00CA03F0">
      <w:pPr>
        <w:tabs>
          <w:tab w:val="left" w:pos="2410"/>
          <w:tab w:val="left" w:pos="2552"/>
        </w:tabs>
        <w:spacing w:after="80" w:line="276" w:lineRule="auto"/>
        <w:rPr>
          <w:rFonts w:ascii="Times New Roman" w:hAnsi="Times New Roman" w:cs="Times New Roman"/>
        </w:rPr>
      </w:pPr>
      <w:r w:rsidRPr="00DF41E1">
        <w:rPr>
          <w:rFonts w:ascii="Times New Roman" w:hAnsi="Times New Roman" w:cs="Times New Roman"/>
        </w:rPr>
        <w:t xml:space="preserve">15.30 – 17.00 </w:t>
      </w:r>
      <w:r w:rsidR="00296ADC" w:rsidRPr="00DF41E1">
        <w:rPr>
          <w:rFonts w:ascii="Times New Roman" w:hAnsi="Times New Roman" w:cs="Times New Roman"/>
        </w:rPr>
        <w:tab/>
      </w:r>
      <w:r w:rsidR="00DF41E1">
        <w:rPr>
          <w:rFonts w:ascii="Times New Roman" w:hAnsi="Times New Roman" w:cs="Times New Roman"/>
        </w:rPr>
        <w:tab/>
      </w:r>
      <w:r w:rsidRPr="00DF41E1">
        <w:rPr>
          <w:rFonts w:ascii="Times New Roman" w:hAnsi="Times New Roman" w:cs="Times New Roman"/>
        </w:rPr>
        <w:t xml:space="preserve">Cultural complexes </w:t>
      </w:r>
      <w:r w:rsidR="00804561" w:rsidRPr="00DF41E1">
        <w:rPr>
          <w:rFonts w:ascii="Times New Roman" w:hAnsi="Times New Roman" w:cs="Times New Roman"/>
        </w:rPr>
        <w:t>and phantom narratives</w:t>
      </w:r>
    </w:p>
    <w:p w14:paraId="20F33E5E" w14:textId="588DD501" w:rsidR="008860F4" w:rsidRPr="00DF41E1" w:rsidRDefault="00FB03B5" w:rsidP="00CA03F0">
      <w:pPr>
        <w:tabs>
          <w:tab w:val="left" w:pos="2410"/>
          <w:tab w:val="left" w:pos="2552"/>
        </w:tabs>
        <w:spacing w:after="80" w:line="276" w:lineRule="auto"/>
        <w:rPr>
          <w:rFonts w:ascii="Times New Roman" w:hAnsi="Times New Roman" w:cs="Times New Roman"/>
        </w:rPr>
      </w:pPr>
      <w:r w:rsidRPr="00DF41E1">
        <w:rPr>
          <w:rFonts w:ascii="Times New Roman" w:hAnsi="Times New Roman" w:cs="Times New Roman"/>
        </w:rPr>
        <w:tab/>
      </w:r>
      <w:r w:rsidRPr="00DF41E1">
        <w:rPr>
          <w:rFonts w:ascii="Times New Roman" w:hAnsi="Times New Roman" w:cs="Times New Roman"/>
        </w:rPr>
        <w:tab/>
        <w:t xml:space="preserve">Kevin Lu &amp; Sam </w:t>
      </w:r>
      <w:proofErr w:type="spellStart"/>
      <w:r w:rsidRPr="00DF41E1">
        <w:rPr>
          <w:rFonts w:ascii="Times New Roman" w:hAnsi="Times New Roman" w:cs="Times New Roman"/>
        </w:rPr>
        <w:t>Kimbles</w:t>
      </w:r>
      <w:proofErr w:type="spellEnd"/>
      <w:r w:rsidR="007006B8" w:rsidRPr="00DF41E1">
        <w:rPr>
          <w:rFonts w:ascii="Times New Roman" w:hAnsi="Times New Roman" w:cs="Times New Roman"/>
        </w:rPr>
        <w:t xml:space="preserve"> </w:t>
      </w:r>
    </w:p>
    <w:p w14:paraId="1CD620A5" w14:textId="272DC20D" w:rsidR="00FB03B5" w:rsidRDefault="008860F4" w:rsidP="00CA03F0">
      <w:pPr>
        <w:tabs>
          <w:tab w:val="left" w:pos="2410"/>
          <w:tab w:val="left" w:pos="2552"/>
        </w:tabs>
        <w:spacing w:after="80" w:line="276" w:lineRule="auto"/>
        <w:rPr>
          <w:rFonts w:ascii="Times New Roman" w:hAnsi="Times New Roman" w:cs="Times New Roman"/>
        </w:rPr>
      </w:pPr>
      <w:r w:rsidRPr="00DF41E1">
        <w:rPr>
          <w:rFonts w:ascii="Times New Roman" w:hAnsi="Times New Roman" w:cs="Times New Roman"/>
        </w:rPr>
        <w:t xml:space="preserve">17.00 – 17.30 </w:t>
      </w:r>
      <w:r w:rsidR="00296ADC" w:rsidRPr="00DF41E1">
        <w:rPr>
          <w:rFonts w:ascii="Times New Roman" w:hAnsi="Times New Roman" w:cs="Times New Roman"/>
        </w:rPr>
        <w:tab/>
      </w:r>
      <w:r w:rsidR="00DF41E1">
        <w:rPr>
          <w:rFonts w:ascii="Times New Roman" w:hAnsi="Times New Roman" w:cs="Times New Roman"/>
        </w:rPr>
        <w:tab/>
      </w:r>
      <w:r w:rsidRPr="00DF41E1">
        <w:rPr>
          <w:rFonts w:ascii="Times New Roman" w:hAnsi="Times New Roman" w:cs="Times New Roman"/>
        </w:rPr>
        <w:t>Closing notes</w:t>
      </w:r>
    </w:p>
    <w:p w14:paraId="46785D67" w14:textId="77777777" w:rsidR="008A1F7A" w:rsidRPr="008A1F7A" w:rsidRDefault="008A1F7A" w:rsidP="00CA03F0">
      <w:pPr>
        <w:tabs>
          <w:tab w:val="left" w:pos="2410"/>
          <w:tab w:val="left" w:pos="2552"/>
        </w:tabs>
        <w:spacing w:after="80" w:line="276" w:lineRule="auto"/>
        <w:rPr>
          <w:rFonts w:ascii="Times New Roman" w:hAnsi="Times New Roman" w:cs="Times New Roman"/>
          <w:sz w:val="16"/>
          <w:szCs w:val="16"/>
        </w:rPr>
      </w:pPr>
    </w:p>
    <w:p w14:paraId="5510F8AB" w14:textId="7750500F" w:rsidR="008A1F7A" w:rsidRDefault="008A1F7A" w:rsidP="00CA03F0">
      <w:pPr>
        <w:pStyle w:val="xmsonormal"/>
        <w:tabs>
          <w:tab w:val="left" w:pos="2410"/>
          <w:tab w:val="left" w:pos="2552"/>
        </w:tabs>
        <w:spacing w:after="80" w:line="360" w:lineRule="auto"/>
        <w:rPr>
          <w:rFonts w:ascii="Times New Roman" w:hAnsi="Times New Roman" w:cs="Times New Roman"/>
          <w:sz w:val="24"/>
          <w:szCs w:val="24"/>
          <w:lang w:val="en-US"/>
        </w:rPr>
      </w:pPr>
      <w:r w:rsidRPr="00575C91">
        <w:rPr>
          <w:rFonts w:ascii="Times New Roman" w:hAnsi="Times New Roman" w:cs="Times New Roman"/>
          <w:b/>
          <w:bCs/>
          <w:sz w:val="24"/>
          <w:szCs w:val="24"/>
        </w:rPr>
        <w:t>F</w:t>
      </w:r>
      <w:r>
        <w:rPr>
          <w:rFonts w:ascii="Times New Roman" w:hAnsi="Times New Roman" w:cs="Times New Roman"/>
          <w:b/>
          <w:bCs/>
          <w:sz w:val="24"/>
          <w:szCs w:val="24"/>
        </w:rPr>
        <w:t>EES</w:t>
      </w:r>
      <w:r>
        <w:rPr>
          <w:rFonts w:ascii="Times New Roman" w:hAnsi="Times New Roman" w:cs="Times New Roman"/>
          <w:b/>
          <w:bCs/>
        </w:rPr>
        <w:tab/>
      </w:r>
      <w:r>
        <w:rPr>
          <w:rFonts w:ascii="Times New Roman" w:hAnsi="Times New Roman" w:cs="Times New Roman"/>
          <w:b/>
          <w:bCs/>
        </w:rPr>
        <w:tab/>
      </w:r>
      <w:r w:rsidRPr="00575C91">
        <w:rPr>
          <w:rFonts w:ascii="Times New Roman" w:hAnsi="Times New Roman" w:cs="Times New Roman"/>
          <w:sz w:val="24"/>
          <w:szCs w:val="24"/>
          <w:lang w:val="en-US"/>
        </w:rPr>
        <w:t>£195</w:t>
      </w:r>
      <w:r>
        <w:rPr>
          <w:rFonts w:ascii="Times New Roman" w:hAnsi="Times New Roman" w:cs="Times New Roman"/>
          <w:sz w:val="24"/>
          <w:szCs w:val="24"/>
          <w:lang w:val="en-US"/>
        </w:rPr>
        <w:t xml:space="preserve">.  Trainees and Students: </w:t>
      </w:r>
      <w:r w:rsidRPr="00575C91">
        <w:rPr>
          <w:rFonts w:ascii="Times New Roman" w:hAnsi="Times New Roman" w:cs="Times New Roman"/>
          <w:sz w:val="24"/>
          <w:szCs w:val="24"/>
          <w:lang w:val="en-US"/>
        </w:rPr>
        <w:t>£95</w:t>
      </w:r>
    </w:p>
    <w:p w14:paraId="07209D47" w14:textId="5F1C3799" w:rsidR="008A1F7A" w:rsidRPr="00BE3994" w:rsidRDefault="008A1F7A" w:rsidP="00CA03F0">
      <w:pPr>
        <w:pStyle w:val="xmsonormal"/>
        <w:tabs>
          <w:tab w:val="left" w:pos="2410"/>
          <w:tab w:val="left" w:pos="2552"/>
        </w:tabs>
        <w:spacing w:after="80"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Early Bird</w:t>
      </w:r>
      <w:r w:rsidR="008C266D">
        <w:rPr>
          <w:rFonts w:ascii="Times New Roman" w:hAnsi="Times New Roman" w:cs="Times New Roman"/>
          <w:b/>
          <w:bCs/>
          <w:sz w:val="24"/>
          <w:szCs w:val="24"/>
          <w:lang w:val="en-US"/>
        </w:rPr>
        <w:t xml:space="preserve"> by</w:t>
      </w:r>
      <w:r>
        <w:rPr>
          <w:rFonts w:ascii="Times New Roman" w:hAnsi="Times New Roman" w:cs="Times New Roman"/>
          <w:b/>
          <w:bCs/>
          <w:sz w:val="24"/>
          <w:szCs w:val="24"/>
          <w:lang w:val="en-US"/>
        </w:rPr>
        <w:t xml:space="preserve"> 31 July</w:t>
      </w:r>
      <w:r w:rsidRPr="00575C91">
        <w:rPr>
          <w:rFonts w:ascii="Times New Roman" w:hAnsi="Times New Roman" w:cs="Times New Roman"/>
          <w:b/>
          <w:bCs/>
          <w:sz w:val="24"/>
          <w:szCs w:val="24"/>
          <w:lang w:val="en-US"/>
        </w:rPr>
        <w:t>:</w:t>
      </w:r>
      <w:r w:rsidRPr="00575C91">
        <w:rPr>
          <w:rFonts w:ascii="Times New Roman" w:hAnsi="Times New Roman" w:cs="Times New Roman"/>
          <w:sz w:val="24"/>
          <w:szCs w:val="24"/>
          <w:lang w:val="en-US"/>
        </w:rPr>
        <w:t xml:space="preserve"> </w:t>
      </w:r>
      <w:r w:rsidR="008C266D">
        <w:rPr>
          <w:rFonts w:ascii="Times New Roman" w:hAnsi="Times New Roman" w:cs="Times New Roman"/>
          <w:sz w:val="24"/>
          <w:szCs w:val="24"/>
          <w:lang w:val="en-US"/>
        </w:rPr>
        <w:tab/>
      </w:r>
      <w:r w:rsidR="008C266D">
        <w:rPr>
          <w:rFonts w:ascii="Times New Roman" w:hAnsi="Times New Roman" w:cs="Times New Roman"/>
          <w:sz w:val="24"/>
          <w:szCs w:val="24"/>
          <w:lang w:val="en-US"/>
        </w:rPr>
        <w:tab/>
      </w:r>
      <w:r>
        <w:rPr>
          <w:rFonts w:ascii="Times New Roman" w:hAnsi="Times New Roman" w:cs="Times New Roman"/>
          <w:sz w:val="24"/>
          <w:szCs w:val="24"/>
          <w:lang w:val="en-US"/>
        </w:rPr>
        <w:t>£</w:t>
      </w:r>
      <w:r w:rsidRPr="00575C91">
        <w:rPr>
          <w:rFonts w:ascii="Times New Roman" w:hAnsi="Times New Roman" w:cs="Times New Roman"/>
          <w:sz w:val="24"/>
          <w:szCs w:val="24"/>
          <w:lang w:val="en-US"/>
        </w:rPr>
        <w:t>150</w:t>
      </w:r>
      <w:r>
        <w:rPr>
          <w:rFonts w:ascii="Times New Roman" w:hAnsi="Times New Roman" w:cs="Times New Roman"/>
          <w:sz w:val="24"/>
          <w:szCs w:val="24"/>
          <w:lang w:val="en-US"/>
        </w:rPr>
        <w:t xml:space="preserve">.  Trainees and Students: </w:t>
      </w:r>
      <w:r w:rsidRPr="00575C91">
        <w:rPr>
          <w:rFonts w:ascii="Times New Roman" w:hAnsi="Times New Roman" w:cs="Times New Roman"/>
          <w:sz w:val="24"/>
          <w:szCs w:val="24"/>
          <w:lang w:val="en-US"/>
        </w:rPr>
        <w:t>£80</w:t>
      </w:r>
    </w:p>
    <w:p w14:paraId="6A7057C4" w14:textId="77777777" w:rsidR="00DF41E1" w:rsidRPr="00D2593D" w:rsidRDefault="00DF41E1" w:rsidP="00CA03F0">
      <w:pPr>
        <w:tabs>
          <w:tab w:val="left" w:pos="2552"/>
        </w:tabs>
        <w:spacing w:after="80" w:line="276" w:lineRule="auto"/>
        <w:rPr>
          <w:rFonts w:ascii="Times New Roman" w:hAnsi="Times New Roman" w:cs="Times New Roman"/>
          <w:sz w:val="16"/>
          <w:szCs w:val="16"/>
        </w:rPr>
      </w:pPr>
    </w:p>
    <w:p w14:paraId="79CFBA4E" w14:textId="5F661FD5" w:rsidR="008A1F7A" w:rsidRPr="008A1F7A" w:rsidRDefault="008A1F7A" w:rsidP="00D2593D">
      <w:pPr>
        <w:spacing w:after="120" w:line="276" w:lineRule="auto"/>
        <w:ind w:left="2552" w:hanging="2552"/>
        <w:rPr>
          <w:rFonts w:ascii="Times New Roman" w:hAnsi="Times New Roman" w:cs="Times New Roman"/>
          <w:b/>
          <w:bCs/>
          <w:sz w:val="23"/>
          <w:szCs w:val="23"/>
        </w:rPr>
      </w:pPr>
      <w:r w:rsidRPr="008A1F7A">
        <w:rPr>
          <w:rFonts w:ascii="Times New Roman" w:hAnsi="Times New Roman" w:cs="Times New Roman"/>
          <w:b/>
          <w:bCs/>
          <w:sz w:val="23"/>
          <w:szCs w:val="23"/>
        </w:rPr>
        <w:t xml:space="preserve">REGISTRATION: </w:t>
      </w:r>
      <w:r>
        <w:rPr>
          <w:rFonts w:ascii="Times New Roman" w:hAnsi="Times New Roman" w:cs="Times New Roman"/>
          <w:b/>
          <w:bCs/>
          <w:sz w:val="23"/>
          <w:szCs w:val="23"/>
        </w:rPr>
        <w:tab/>
      </w:r>
      <w:hyperlink r:id="rId5" w:tooltip="https://www.thesap.org.uk/events/70th-anniversary-jap-online-conference/" w:history="1">
        <w:r w:rsidR="00D2593D" w:rsidRPr="00D2593D">
          <w:rPr>
            <w:rStyle w:val="Hyperlink"/>
            <w:rFonts w:ascii="Times New Roman" w:hAnsi="Times New Roman" w:cs="Times New Roman"/>
            <w:color w:val="96607D"/>
          </w:rPr>
          <w:t>https://www.thesap.org.uk/events/70th-anniversary-jap-online-conference/</w:t>
        </w:r>
      </w:hyperlink>
    </w:p>
    <w:p w14:paraId="0D7F22CE" w14:textId="77777777" w:rsidR="00DF41E1" w:rsidRPr="00D2593D" w:rsidRDefault="00DF41E1" w:rsidP="00296ADC">
      <w:pPr>
        <w:spacing w:after="120" w:line="276" w:lineRule="auto"/>
        <w:rPr>
          <w:rFonts w:ascii="Times New Roman" w:hAnsi="Times New Roman" w:cs="Times New Roman"/>
          <w:sz w:val="16"/>
          <w:szCs w:val="16"/>
        </w:rPr>
      </w:pPr>
    </w:p>
    <w:p w14:paraId="5D0A838D" w14:textId="44B64680" w:rsidR="00FB03B5" w:rsidRPr="005A5D37" w:rsidRDefault="00FB03B5" w:rsidP="00FB03B5">
      <w:pPr>
        <w:spacing w:after="120" w:line="276" w:lineRule="auto"/>
        <w:jc w:val="center"/>
        <w:rPr>
          <w:rFonts w:ascii="Arial" w:hAnsi="Arial" w:cs="Arial"/>
        </w:rPr>
      </w:pPr>
      <w:r>
        <w:rPr>
          <w:rFonts w:ascii="Arial" w:hAnsi="Arial" w:cs="Arial"/>
          <w:noProof/>
        </w:rPr>
        <w:drawing>
          <wp:inline distT="0" distB="0" distL="0" distR="0" wp14:anchorId="3CD05CA1" wp14:editId="56E25A7D">
            <wp:extent cx="2707005" cy="713105"/>
            <wp:effectExtent l="0" t="0" r="0" b="0"/>
            <wp:docPr id="6014656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07005" cy="713105"/>
                    </a:xfrm>
                    <a:prstGeom prst="rect">
                      <a:avLst/>
                    </a:prstGeom>
                    <a:noFill/>
                  </pic:spPr>
                </pic:pic>
              </a:graphicData>
            </a:graphic>
          </wp:inline>
        </w:drawing>
      </w:r>
    </w:p>
    <w:sectPr w:rsidR="00FB03B5" w:rsidRPr="005A5D37" w:rsidSect="00D679BF">
      <w:pgSz w:w="11906" w:h="16838"/>
      <w:pgMar w:top="873" w:right="1440" w:bottom="873"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D37"/>
    <w:rsid w:val="000161BA"/>
    <w:rsid w:val="00085DC5"/>
    <w:rsid w:val="000C083F"/>
    <w:rsid w:val="001154E4"/>
    <w:rsid w:val="002113F3"/>
    <w:rsid w:val="002450FF"/>
    <w:rsid w:val="00261837"/>
    <w:rsid w:val="00274526"/>
    <w:rsid w:val="00296ADC"/>
    <w:rsid w:val="002C0069"/>
    <w:rsid w:val="0043081D"/>
    <w:rsid w:val="004A1B88"/>
    <w:rsid w:val="004B6E7A"/>
    <w:rsid w:val="004D6E81"/>
    <w:rsid w:val="005A5D37"/>
    <w:rsid w:val="005B76E3"/>
    <w:rsid w:val="005F4A36"/>
    <w:rsid w:val="00681A1F"/>
    <w:rsid w:val="006A03C8"/>
    <w:rsid w:val="006D0294"/>
    <w:rsid w:val="007006B8"/>
    <w:rsid w:val="008020B4"/>
    <w:rsid w:val="00804561"/>
    <w:rsid w:val="00806C15"/>
    <w:rsid w:val="0084251F"/>
    <w:rsid w:val="008860F4"/>
    <w:rsid w:val="008A1F7A"/>
    <w:rsid w:val="008C266D"/>
    <w:rsid w:val="008D0220"/>
    <w:rsid w:val="008D7786"/>
    <w:rsid w:val="00937E43"/>
    <w:rsid w:val="00976E93"/>
    <w:rsid w:val="009D000D"/>
    <w:rsid w:val="00A57C41"/>
    <w:rsid w:val="00BC3F4A"/>
    <w:rsid w:val="00C03030"/>
    <w:rsid w:val="00C36C3F"/>
    <w:rsid w:val="00C957B1"/>
    <w:rsid w:val="00CA03F0"/>
    <w:rsid w:val="00CF276C"/>
    <w:rsid w:val="00D2593D"/>
    <w:rsid w:val="00D42AC2"/>
    <w:rsid w:val="00D679BF"/>
    <w:rsid w:val="00DD6C5D"/>
    <w:rsid w:val="00DF41E1"/>
    <w:rsid w:val="00E21ED1"/>
    <w:rsid w:val="00EE1580"/>
    <w:rsid w:val="00F3120E"/>
    <w:rsid w:val="00F44E3D"/>
    <w:rsid w:val="00FB03B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9A313"/>
  <w15:chartTrackingRefBased/>
  <w15:docId w15:val="{1539F925-D315-4757-BF0A-A4299AC01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C15"/>
  </w:style>
  <w:style w:type="paragraph" w:styleId="Heading1">
    <w:name w:val="heading 1"/>
    <w:basedOn w:val="Normal"/>
    <w:next w:val="Normal"/>
    <w:link w:val="Heading1Char"/>
    <w:uiPriority w:val="9"/>
    <w:qFormat/>
    <w:rsid w:val="005A5D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5D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5D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5D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5D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5D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5D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5D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5D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D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5D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5D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5D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5D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5D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5D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5D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5D37"/>
    <w:rPr>
      <w:rFonts w:eastAsiaTheme="majorEastAsia" w:cstheme="majorBidi"/>
      <w:color w:val="272727" w:themeColor="text1" w:themeTint="D8"/>
    </w:rPr>
  </w:style>
  <w:style w:type="paragraph" w:styleId="Title">
    <w:name w:val="Title"/>
    <w:basedOn w:val="Normal"/>
    <w:next w:val="Normal"/>
    <w:link w:val="TitleChar"/>
    <w:uiPriority w:val="10"/>
    <w:qFormat/>
    <w:rsid w:val="005A5D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5D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5D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5D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5D37"/>
    <w:pPr>
      <w:spacing w:before="160"/>
      <w:jc w:val="center"/>
    </w:pPr>
    <w:rPr>
      <w:i/>
      <w:iCs/>
      <w:color w:val="404040" w:themeColor="text1" w:themeTint="BF"/>
    </w:rPr>
  </w:style>
  <w:style w:type="character" w:customStyle="1" w:styleId="QuoteChar">
    <w:name w:val="Quote Char"/>
    <w:basedOn w:val="DefaultParagraphFont"/>
    <w:link w:val="Quote"/>
    <w:uiPriority w:val="29"/>
    <w:rsid w:val="005A5D37"/>
    <w:rPr>
      <w:i/>
      <w:iCs/>
      <w:color w:val="404040" w:themeColor="text1" w:themeTint="BF"/>
    </w:rPr>
  </w:style>
  <w:style w:type="paragraph" w:styleId="ListParagraph">
    <w:name w:val="List Paragraph"/>
    <w:basedOn w:val="Normal"/>
    <w:uiPriority w:val="34"/>
    <w:qFormat/>
    <w:rsid w:val="005A5D37"/>
    <w:pPr>
      <w:ind w:left="720"/>
      <w:contextualSpacing/>
    </w:pPr>
  </w:style>
  <w:style w:type="character" w:styleId="IntenseEmphasis">
    <w:name w:val="Intense Emphasis"/>
    <w:basedOn w:val="DefaultParagraphFont"/>
    <w:uiPriority w:val="21"/>
    <w:qFormat/>
    <w:rsid w:val="005A5D37"/>
    <w:rPr>
      <w:i/>
      <w:iCs/>
      <w:color w:val="0F4761" w:themeColor="accent1" w:themeShade="BF"/>
    </w:rPr>
  </w:style>
  <w:style w:type="paragraph" w:styleId="IntenseQuote">
    <w:name w:val="Intense Quote"/>
    <w:basedOn w:val="Normal"/>
    <w:next w:val="Normal"/>
    <w:link w:val="IntenseQuoteChar"/>
    <w:uiPriority w:val="30"/>
    <w:qFormat/>
    <w:rsid w:val="005A5D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5D37"/>
    <w:rPr>
      <w:i/>
      <w:iCs/>
      <w:color w:val="0F4761" w:themeColor="accent1" w:themeShade="BF"/>
    </w:rPr>
  </w:style>
  <w:style w:type="character" w:styleId="IntenseReference">
    <w:name w:val="Intense Reference"/>
    <w:basedOn w:val="DefaultParagraphFont"/>
    <w:uiPriority w:val="32"/>
    <w:qFormat/>
    <w:rsid w:val="005A5D37"/>
    <w:rPr>
      <w:b/>
      <w:bCs/>
      <w:smallCaps/>
      <w:color w:val="0F4761" w:themeColor="accent1" w:themeShade="BF"/>
      <w:spacing w:val="5"/>
    </w:rPr>
  </w:style>
  <w:style w:type="character" w:styleId="Hyperlink">
    <w:name w:val="Hyperlink"/>
    <w:basedOn w:val="DefaultParagraphFont"/>
    <w:uiPriority w:val="99"/>
    <w:unhideWhenUsed/>
    <w:rsid w:val="004B6E7A"/>
    <w:rPr>
      <w:color w:val="467886" w:themeColor="hyperlink"/>
      <w:u w:val="single"/>
    </w:rPr>
  </w:style>
  <w:style w:type="paragraph" w:customStyle="1" w:styleId="xmsonormal">
    <w:name w:val="x_msonormal"/>
    <w:basedOn w:val="Normal"/>
    <w:rsid w:val="008A1F7A"/>
    <w:pPr>
      <w:spacing w:after="0" w:line="240" w:lineRule="auto"/>
    </w:pPr>
    <w:rPr>
      <w:rFonts w:ascii="Aptos" w:eastAsiaTheme="minorHAnsi" w:hAnsi="Aptos" w:cs="Aptos"/>
      <w:kern w:val="0"/>
      <w:sz w:val="22"/>
      <w:szCs w:val="22"/>
      <w:lang w:eastAsia="en-GB"/>
      <w14:ligatures w14:val="none"/>
    </w:rPr>
  </w:style>
  <w:style w:type="paragraph" w:styleId="Revision">
    <w:name w:val="Revision"/>
    <w:hidden/>
    <w:uiPriority w:val="99"/>
    <w:semiHidden/>
    <w:rsid w:val="00F312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www.thesap.org.uk/events/70th-anniversary-jap-online-conference/"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Addison, Ann B</dc:creator>
  <cp:keywords/>
  <dc:description/>
  <cp:lastModifiedBy>Arthur Niesser</cp:lastModifiedBy>
  <cp:revision>2</cp:revision>
  <dcterms:created xsi:type="dcterms:W3CDTF">2025-05-01T14:52:00Z</dcterms:created>
  <dcterms:modified xsi:type="dcterms:W3CDTF">2025-05-01T14:52:00Z</dcterms:modified>
</cp:coreProperties>
</file>